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BC17" w14:textId="1A85231E" w:rsidR="00144E63" w:rsidRPr="00144E63" w:rsidRDefault="00144E63" w:rsidP="007D6CD4">
      <w:pPr>
        <w:spacing w:before="100" w:beforeAutospacing="1" w:after="0" w:line="240" w:lineRule="auto"/>
        <w:jc w:val="center"/>
        <w:rPr>
          <w:rFonts w:eastAsia="Times New Roman" w:cstheme="minorHAnsi"/>
          <w:color w:val="000000"/>
          <w:sz w:val="27"/>
          <w:szCs w:val="27"/>
        </w:rPr>
      </w:pPr>
      <w:r w:rsidRPr="00144E63">
        <w:rPr>
          <w:rFonts w:eastAsia="Times New Roman" w:cstheme="minorHAnsi"/>
          <w:color w:val="000000"/>
          <w:sz w:val="27"/>
          <w:szCs w:val="27"/>
        </w:rPr>
        <w:t>Welcome to the 20</w:t>
      </w:r>
      <w:r w:rsidRPr="00096A55">
        <w:rPr>
          <w:rFonts w:eastAsia="Times New Roman" w:cstheme="minorHAnsi"/>
          <w:color w:val="000000"/>
          <w:sz w:val="27"/>
          <w:szCs w:val="27"/>
        </w:rPr>
        <w:t>22</w:t>
      </w:r>
      <w:r w:rsidRPr="00144E63">
        <w:rPr>
          <w:rFonts w:eastAsia="Times New Roman" w:cstheme="minorHAnsi"/>
          <w:color w:val="000000"/>
          <w:sz w:val="27"/>
          <w:szCs w:val="27"/>
        </w:rPr>
        <w:t xml:space="preserve"> Freedom First St. Patrick’s Day Parade and Shamrock Festival. Enclosed you will find all the necessary information about the St. Patrick’s Day Shamrock Festival Vendor area.</w:t>
      </w:r>
    </w:p>
    <w:p w14:paraId="1A2A8D68" w14:textId="77777777" w:rsidR="00144E63" w:rsidRPr="00144E63" w:rsidRDefault="00144E63" w:rsidP="00216666">
      <w:pPr>
        <w:spacing w:before="100" w:beforeAutospacing="1" w:after="0" w:line="240" w:lineRule="auto"/>
        <w:jc w:val="center"/>
        <w:rPr>
          <w:rFonts w:eastAsia="Times New Roman" w:cstheme="minorHAnsi"/>
          <w:b/>
          <w:bCs/>
          <w:color w:val="000000"/>
          <w:sz w:val="48"/>
          <w:szCs w:val="48"/>
        </w:rPr>
      </w:pPr>
      <w:r w:rsidRPr="00144E63">
        <w:rPr>
          <w:rFonts w:eastAsia="Times New Roman" w:cstheme="minorHAnsi"/>
          <w:b/>
          <w:bCs/>
          <w:color w:val="000000"/>
          <w:sz w:val="48"/>
          <w:szCs w:val="48"/>
        </w:rPr>
        <w:t>Vendor Information</w:t>
      </w:r>
    </w:p>
    <w:p w14:paraId="6D7F9A75" w14:textId="77777777" w:rsidR="00144E63" w:rsidRPr="00144E63" w:rsidRDefault="00144E63" w:rsidP="00216666">
      <w:pPr>
        <w:spacing w:before="100" w:beforeAutospacing="1" w:after="0" w:line="240" w:lineRule="auto"/>
        <w:jc w:val="center"/>
        <w:rPr>
          <w:rFonts w:eastAsia="Times New Roman" w:cstheme="minorHAnsi"/>
          <w:b/>
          <w:bCs/>
          <w:color w:val="000000"/>
          <w:sz w:val="27"/>
          <w:szCs w:val="27"/>
        </w:rPr>
      </w:pPr>
      <w:r w:rsidRPr="00144E63">
        <w:rPr>
          <w:rFonts w:eastAsia="Times New Roman" w:cstheme="minorHAnsi"/>
          <w:b/>
          <w:bCs/>
          <w:color w:val="000000"/>
          <w:sz w:val="27"/>
          <w:szCs w:val="27"/>
        </w:rPr>
        <w:t>Vendor Name: ___________________________</w:t>
      </w:r>
    </w:p>
    <w:p w14:paraId="535565E0" w14:textId="77777777" w:rsidR="00144E63" w:rsidRPr="00144E63" w:rsidRDefault="00144E63" w:rsidP="00216666">
      <w:pPr>
        <w:spacing w:before="100" w:beforeAutospacing="1" w:after="0" w:line="240" w:lineRule="auto"/>
        <w:jc w:val="center"/>
        <w:rPr>
          <w:rFonts w:eastAsia="Times New Roman" w:cstheme="minorHAnsi"/>
          <w:b/>
          <w:bCs/>
          <w:color w:val="000000"/>
          <w:sz w:val="27"/>
          <w:szCs w:val="27"/>
        </w:rPr>
      </w:pPr>
      <w:r w:rsidRPr="00144E63">
        <w:rPr>
          <w:rFonts w:eastAsia="Times New Roman" w:cstheme="minorHAnsi"/>
          <w:b/>
          <w:bCs/>
          <w:color w:val="000000"/>
          <w:sz w:val="27"/>
          <w:szCs w:val="27"/>
        </w:rPr>
        <w:t>Your vendor space: ________</w:t>
      </w:r>
    </w:p>
    <w:p w14:paraId="0E322775" w14:textId="77777777" w:rsidR="00144E63" w:rsidRPr="00144E63" w:rsidRDefault="00144E63" w:rsidP="00216666">
      <w:pPr>
        <w:spacing w:before="100" w:beforeAutospacing="1" w:after="0" w:line="240" w:lineRule="auto"/>
        <w:rPr>
          <w:rFonts w:eastAsia="Times New Roman" w:cstheme="minorHAnsi"/>
          <w:color w:val="000000"/>
          <w:sz w:val="27"/>
          <w:szCs w:val="27"/>
        </w:rPr>
      </w:pPr>
      <w:r w:rsidRPr="00144E63">
        <w:rPr>
          <w:rFonts w:eastAsia="Times New Roman" w:cstheme="minorHAnsi"/>
          <w:color w:val="000000"/>
          <w:sz w:val="27"/>
          <w:szCs w:val="27"/>
        </w:rPr>
        <w:t>(Please refer to map - all spaces are subject to change)</w:t>
      </w:r>
    </w:p>
    <w:p w14:paraId="35206841" w14:textId="77777777" w:rsidR="00144E63" w:rsidRPr="00144E63" w:rsidRDefault="00144E63" w:rsidP="00216666">
      <w:pPr>
        <w:spacing w:before="100" w:beforeAutospacing="1" w:after="0" w:line="240" w:lineRule="auto"/>
        <w:rPr>
          <w:rFonts w:eastAsia="Times New Roman" w:cstheme="minorHAnsi"/>
          <w:color w:val="000000"/>
          <w:sz w:val="27"/>
          <w:szCs w:val="27"/>
        </w:rPr>
      </w:pPr>
      <w:r w:rsidRPr="00144E63">
        <w:rPr>
          <w:rFonts w:eastAsia="Times New Roman" w:cstheme="minorHAnsi"/>
          <w:color w:val="000000"/>
          <w:sz w:val="27"/>
          <w:szCs w:val="27"/>
        </w:rPr>
        <w:t>Please help us achieve a safe and successful event by adhering to the following rules:</w:t>
      </w:r>
    </w:p>
    <w:p w14:paraId="374C5AA8" w14:textId="7AEB373C" w:rsidR="00144E63" w:rsidRPr="00144E63" w:rsidRDefault="00144E63" w:rsidP="00216666">
      <w:pPr>
        <w:spacing w:before="100" w:beforeAutospacing="1" w:after="0" w:line="240" w:lineRule="auto"/>
        <w:rPr>
          <w:rFonts w:eastAsia="Times New Roman" w:cstheme="minorHAnsi"/>
          <w:color w:val="000000"/>
          <w:sz w:val="27"/>
          <w:szCs w:val="27"/>
        </w:rPr>
      </w:pPr>
      <w:r w:rsidRPr="00144E63">
        <w:rPr>
          <w:rFonts w:eastAsia="Times New Roman" w:cstheme="minorHAnsi"/>
          <w:color w:val="000000"/>
          <w:sz w:val="27"/>
          <w:szCs w:val="27"/>
        </w:rPr>
        <w:t>1. St. Patrick’s Day Shamrock Festival runs from 10am-5pm on March 1</w:t>
      </w:r>
      <w:r w:rsidRPr="00096A55">
        <w:rPr>
          <w:rFonts w:eastAsia="Times New Roman" w:cstheme="minorHAnsi"/>
          <w:color w:val="000000"/>
          <w:sz w:val="27"/>
          <w:szCs w:val="27"/>
        </w:rPr>
        <w:t>2</w:t>
      </w:r>
      <w:r w:rsidRPr="00144E63">
        <w:rPr>
          <w:rFonts w:eastAsia="Times New Roman" w:cstheme="minorHAnsi"/>
          <w:color w:val="000000"/>
          <w:sz w:val="27"/>
          <w:szCs w:val="27"/>
        </w:rPr>
        <w:t>, 20</w:t>
      </w:r>
      <w:r w:rsidRPr="00096A55">
        <w:rPr>
          <w:rFonts w:eastAsia="Times New Roman" w:cstheme="minorHAnsi"/>
          <w:color w:val="000000"/>
          <w:sz w:val="27"/>
          <w:szCs w:val="27"/>
        </w:rPr>
        <w:t>22</w:t>
      </w:r>
      <w:r w:rsidRPr="00144E63">
        <w:rPr>
          <w:rFonts w:eastAsia="Times New Roman" w:cstheme="minorHAnsi"/>
          <w:color w:val="000000"/>
          <w:sz w:val="27"/>
          <w:szCs w:val="27"/>
        </w:rPr>
        <w:t>. No Vendor will be allowed to leave the vendor area until after 5pm.</w:t>
      </w:r>
    </w:p>
    <w:p w14:paraId="073EBF18" w14:textId="77777777" w:rsidR="00144E63" w:rsidRPr="00144E63" w:rsidRDefault="00144E63" w:rsidP="00216666">
      <w:pPr>
        <w:spacing w:before="100" w:beforeAutospacing="1" w:after="0" w:line="240" w:lineRule="auto"/>
        <w:rPr>
          <w:rFonts w:eastAsia="Times New Roman" w:cstheme="minorHAnsi"/>
          <w:color w:val="000000"/>
          <w:sz w:val="27"/>
          <w:szCs w:val="27"/>
        </w:rPr>
      </w:pPr>
      <w:r w:rsidRPr="00144E63">
        <w:rPr>
          <w:rFonts w:eastAsia="Times New Roman" w:cstheme="minorHAnsi"/>
          <w:color w:val="000000"/>
          <w:sz w:val="27"/>
          <w:szCs w:val="27"/>
        </w:rPr>
        <w:t xml:space="preserve">2. Vendors must check-in at Wells Fargo Plaza (See Map) during the load in time from 7am – 9am. </w:t>
      </w:r>
      <w:r w:rsidRPr="00144E63">
        <w:rPr>
          <w:rFonts w:eastAsia="Times New Roman" w:cstheme="minorHAnsi"/>
          <w:color w:val="000000"/>
          <w:sz w:val="27"/>
          <w:szCs w:val="27"/>
          <w:highlight w:val="yellow"/>
        </w:rPr>
        <w:t>Vehicles must be removed from the vendor area by 9AM</w:t>
      </w:r>
      <w:r w:rsidRPr="00144E63">
        <w:rPr>
          <w:rFonts w:eastAsia="Times New Roman" w:cstheme="minorHAnsi"/>
          <w:color w:val="000000"/>
          <w:sz w:val="27"/>
          <w:szCs w:val="27"/>
        </w:rPr>
        <w:t>. All Vendors must be set up by 10:00 AM. Vendors may unload either from Salem Avenue or Campbell Avenue.</w:t>
      </w:r>
    </w:p>
    <w:p w14:paraId="2EAF3E2F" w14:textId="77777777" w:rsidR="00216666" w:rsidRPr="00096A55" w:rsidRDefault="00144E63" w:rsidP="00216666">
      <w:pPr>
        <w:spacing w:before="100" w:beforeAutospacing="1" w:after="0" w:line="240" w:lineRule="auto"/>
        <w:rPr>
          <w:rFonts w:eastAsia="Times New Roman" w:cstheme="minorHAnsi"/>
          <w:color w:val="000000"/>
          <w:sz w:val="27"/>
          <w:szCs w:val="27"/>
        </w:rPr>
      </w:pPr>
      <w:r w:rsidRPr="00144E63">
        <w:rPr>
          <w:rFonts w:eastAsia="Times New Roman" w:cstheme="minorHAnsi"/>
          <w:color w:val="000000"/>
          <w:sz w:val="27"/>
          <w:szCs w:val="27"/>
        </w:rPr>
        <w:t>3. For an efficient and expedited load in process, all vendors MUST unload first, then immediately park in the surrounding surface lots or garage parking. Vendors are responsible for their own parking. NO cars will be allowed to stay in the Vendor Area.</w:t>
      </w:r>
    </w:p>
    <w:p w14:paraId="0D35A9F4" w14:textId="68E8D83A" w:rsidR="00144E63" w:rsidRPr="00144E63" w:rsidRDefault="00216666" w:rsidP="00216666">
      <w:pPr>
        <w:spacing w:before="100" w:beforeAutospacing="1" w:after="0" w:line="240" w:lineRule="auto"/>
        <w:rPr>
          <w:rFonts w:eastAsia="Times New Roman" w:cstheme="minorHAnsi"/>
          <w:color w:val="000000"/>
          <w:sz w:val="27"/>
          <w:szCs w:val="27"/>
        </w:rPr>
      </w:pPr>
      <w:r w:rsidRPr="00096A55">
        <w:rPr>
          <w:rFonts w:eastAsia="Times New Roman" w:cstheme="minorHAnsi"/>
          <w:color w:val="000000"/>
          <w:sz w:val="27"/>
          <w:szCs w:val="27"/>
        </w:rPr>
        <w:t>4. Don’t forget your tables and tents for your 10x10 space!</w:t>
      </w:r>
      <w:r w:rsidR="00144E63" w:rsidRPr="00144E63">
        <w:rPr>
          <w:rFonts w:eastAsia="Times New Roman" w:cstheme="minorHAnsi"/>
          <w:color w:val="000000"/>
          <w:sz w:val="27"/>
          <w:szCs w:val="27"/>
        </w:rPr>
        <w:t xml:space="preserve"> </w:t>
      </w:r>
    </w:p>
    <w:p w14:paraId="606010C9" w14:textId="77777777" w:rsidR="00144E63" w:rsidRPr="00144E63" w:rsidRDefault="00144E63" w:rsidP="00216666">
      <w:pPr>
        <w:spacing w:before="100" w:beforeAutospacing="1" w:after="0" w:line="240" w:lineRule="auto"/>
        <w:rPr>
          <w:rFonts w:eastAsia="Times New Roman" w:cstheme="minorHAnsi"/>
          <w:color w:val="000000"/>
          <w:sz w:val="27"/>
          <w:szCs w:val="27"/>
        </w:rPr>
      </w:pPr>
      <w:r w:rsidRPr="00144E63">
        <w:rPr>
          <w:rFonts w:eastAsia="Times New Roman" w:cstheme="minorHAnsi"/>
          <w:color w:val="000000"/>
          <w:sz w:val="27"/>
          <w:szCs w:val="27"/>
        </w:rPr>
        <w:t>5. Freedom First St. Patrick’s Day Parade and Shamrock Festival will not be canceled due to inclement weather unless it’s extreme circumstances.</w:t>
      </w:r>
    </w:p>
    <w:p w14:paraId="6070C962" w14:textId="77777777" w:rsidR="00144E63" w:rsidRPr="00144E63" w:rsidRDefault="00144E63" w:rsidP="00216666">
      <w:pPr>
        <w:spacing w:before="100" w:beforeAutospacing="1" w:after="0" w:line="240" w:lineRule="auto"/>
        <w:rPr>
          <w:rFonts w:eastAsia="Times New Roman" w:cstheme="minorHAnsi"/>
          <w:color w:val="000000"/>
          <w:sz w:val="27"/>
          <w:szCs w:val="27"/>
        </w:rPr>
      </w:pPr>
      <w:r w:rsidRPr="00144E63">
        <w:rPr>
          <w:rFonts w:eastAsia="Times New Roman" w:cstheme="minorHAnsi"/>
          <w:color w:val="000000"/>
          <w:sz w:val="27"/>
          <w:szCs w:val="27"/>
        </w:rPr>
        <w:t>6. No refunds will be given for any reason.</w:t>
      </w:r>
    </w:p>
    <w:p w14:paraId="61EA90B0" w14:textId="77777777" w:rsidR="00144E63" w:rsidRPr="00144E63" w:rsidRDefault="00144E63" w:rsidP="00216666">
      <w:pPr>
        <w:spacing w:before="100" w:beforeAutospacing="1" w:after="0" w:line="240" w:lineRule="auto"/>
        <w:rPr>
          <w:rFonts w:eastAsia="Times New Roman" w:cstheme="minorHAnsi"/>
          <w:color w:val="000000"/>
          <w:sz w:val="27"/>
          <w:szCs w:val="27"/>
        </w:rPr>
      </w:pPr>
      <w:r w:rsidRPr="00144E63">
        <w:rPr>
          <w:rFonts w:eastAsia="Times New Roman" w:cstheme="minorHAnsi"/>
          <w:color w:val="000000"/>
          <w:sz w:val="27"/>
          <w:szCs w:val="27"/>
        </w:rPr>
        <w:t>7. No electric heaters will be allowed because the circuit breakers will not handle the load. Small propane heaters are allowed. If you have requested electricity, please bring at least a 25ft extension cord, surge protectors AND appropriate taping methods to secure cords to ground. DRI will not furnish electrical cords or tape.</w:t>
      </w:r>
    </w:p>
    <w:p w14:paraId="7BD22ED5" w14:textId="77777777" w:rsidR="007B7241" w:rsidRPr="00096A55" w:rsidRDefault="007B7241" w:rsidP="00216666">
      <w:pPr>
        <w:pStyle w:val="NormalWeb"/>
        <w:spacing w:before="0" w:beforeAutospacing="0" w:after="0" w:afterAutospacing="0"/>
        <w:rPr>
          <w:rFonts w:asciiTheme="minorHAnsi" w:hAnsiTheme="minorHAnsi" w:cstheme="minorHAnsi"/>
          <w:color w:val="000000"/>
          <w:sz w:val="26"/>
          <w:szCs w:val="26"/>
        </w:rPr>
      </w:pPr>
    </w:p>
    <w:p w14:paraId="2CD97266" w14:textId="78F780B5" w:rsidR="009A6EE8" w:rsidRPr="00096A55" w:rsidRDefault="007D6CD4" w:rsidP="007D6CD4">
      <w:pPr>
        <w:pStyle w:val="NormalWeb"/>
        <w:spacing w:before="0" w:beforeAutospacing="0" w:after="0" w:afterAutospacing="0"/>
        <w:rPr>
          <w:rFonts w:asciiTheme="minorHAnsi" w:hAnsiTheme="minorHAnsi" w:cstheme="minorHAnsi"/>
          <w:color w:val="000000"/>
          <w:sz w:val="26"/>
          <w:szCs w:val="26"/>
        </w:rPr>
      </w:pPr>
      <w:r w:rsidRPr="00096A55">
        <w:rPr>
          <w:rFonts w:asciiTheme="minorHAnsi" w:hAnsiTheme="minorHAnsi" w:cstheme="minorHAnsi"/>
          <w:color w:val="000000"/>
          <w:sz w:val="26"/>
          <w:szCs w:val="26"/>
        </w:rPr>
        <w:t>Contact</w:t>
      </w:r>
      <w:r w:rsidR="00784C3D" w:rsidRPr="00784C3D">
        <w:rPr>
          <w:rFonts w:asciiTheme="minorHAnsi" w:hAnsiTheme="minorHAnsi" w:cstheme="minorHAnsi"/>
          <w:color w:val="000000"/>
          <w:sz w:val="26"/>
          <w:szCs w:val="26"/>
        </w:rPr>
        <w:t xml:space="preserve"> </w:t>
      </w:r>
      <w:r w:rsidR="00784C3D">
        <w:rPr>
          <w:rFonts w:asciiTheme="minorHAnsi" w:hAnsiTheme="minorHAnsi" w:cstheme="minorHAnsi"/>
          <w:color w:val="000000"/>
          <w:sz w:val="26"/>
          <w:szCs w:val="26"/>
        </w:rPr>
        <w:t>Tina Workman</w:t>
      </w:r>
      <w:r w:rsidR="00784C3D" w:rsidRPr="00096A55">
        <w:rPr>
          <w:rFonts w:asciiTheme="minorHAnsi" w:hAnsiTheme="minorHAnsi" w:cstheme="minorHAnsi"/>
          <w:color w:val="000000"/>
          <w:sz w:val="26"/>
          <w:szCs w:val="26"/>
        </w:rPr>
        <w:t xml:space="preserve"> at </w:t>
      </w:r>
      <w:r w:rsidR="00784C3D">
        <w:rPr>
          <w:rFonts w:asciiTheme="minorHAnsi" w:hAnsiTheme="minorHAnsi" w:cstheme="minorHAnsi"/>
          <w:color w:val="000000"/>
          <w:sz w:val="26"/>
          <w:szCs w:val="26"/>
        </w:rPr>
        <w:t>tinaw</w:t>
      </w:r>
      <w:r w:rsidR="00784C3D" w:rsidRPr="00096A55">
        <w:rPr>
          <w:rFonts w:asciiTheme="minorHAnsi" w:hAnsiTheme="minorHAnsi" w:cstheme="minorHAnsi"/>
          <w:color w:val="000000"/>
          <w:sz w:val="26"/>
          <w:szCs w:val="26"/>
        </w:rPr>
        <w:t>@downtownroanoke.org</w:t>
      </w:r>
      <w:r w:rsidR="007B7241" w:rsidRPr="00096A55">
        <w:rPr>
          <w:rFonts w:asciiTheme="minorHAnsi" w:hAnsiTheme="minorHAnsi" w:cstheme="minorHAnsi"/>
          <w:color w:val="000000"/>
          <w:sz w:val="26"/>
          <w:szCs w:val="26"/>
        </w:rPr>
        <w:t xml:space="preserve"> </w:t>
      </w:r>
      <w:r w:rsidR="00144E63" w:rsidRPr="00096A55">
        <w:rPr>
          <w:rFonts w:asciiTheme="minorHAnsi" w:hAnsiTheme="minorHAnsi" w:cstheme="minorHAnsi"/>
          <w:color w:val="000000"/>
          <w:sz w:val="26"/>
          <w:szCs w:val="26"/>
        </w:rPr>
        <w:t xml:space="preserve">or </w:t>
      </w:r>
      <w:r w:rsidR="007B7241" w:rsidRPr="00096A55">
        <w:rPr>
          <w:rFonts w:asciiTheme="minorHAnsi" w:hAnsiTheme="minorHAnsi" w:cstheme="minorHAnsi"/>
          <w:color w:val="000000"/>
          <w:sz w:val="26"/>
          <w:szCs w:val="26"/>
        </w:rPr>
        <w:t>54342-2028 ext. 14.</w:t>
      </w:r>
      <w:r w:rsidR="00812B44" w:rsidRPr="00096A55">
        <w:rPr>
          <w:rFonts w:asciiTheme="minorHAnsi" w:hAnsiTheme="minorHAnsi" w:cstheme="minorHAnsi"/>
          <w:color w:val="000000"/>
          <w:sz w:val="26"/>
          <w:szCs w:val="26"/>
        </w:rPr>
        <w:t xml:space="preserve"> for any questions or concerns and thank you for participating!</w:t>
      </w:r>
    </w:p>
    <w:sectPr w:rsidR="009A6EE8" w:rsidRPr="00096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41"/>
    <w:rsid w:val="00096A55"/>
    <w:rsid w:val="00144E63"/>
    <w:rsid w:val="00216666"/>
    <w:rsid w:val="004331AD"/>
    <w:rsid w:val="00644C97"/>
    <w:rsid w:val="00784C3D"/>
    <w:rsid w:val="007B7241"/>
    <w:rsid w:val="007C0CEF"/>
    <w:rsid w:val="007D6CD4"/>
    <w:rsid w:val="0081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54CA"/>
  <w15:chartTrackingRefBased/>
  <w15:docId w15:val="{32789711-F267-4080-A47D-B32A53E5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2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DD74E14F27A46AFC0D87C9CDA6ACE" ma:contentTypeVersion="13" ma:contentTypeDescription="Create a new document." ma:contentTypeScope="" ma:versionID="86d22e7d532b7c3ae9fe4516c65a682e">
  <xsd:schema xmlns:xsd="http://www.w3.org/2001/XMLSchema" xmlns:xs="http://www.w3.org/2001/XMLSchema" xmlns:p="http://schemas.microsoft.com/office/2006/metadata/properties" xmlns:ns2="c5ca9a28-2f30-4641-aee1-b5f0a92f282d" xmlns:ns3="6d386457-5b50-42d2-940b-0a0078151a46" targetNamespace="http://schemas.microsoft.com/office/2006/metadata/properties" ma:root="true" ma:fieldsID="430a238a9d1e20ecf3eb14a6997709a2" ns2:_="" ns3:_="">
    <xsd:import namespace="c5ca9a28-2f30-4641-aee1-b5f0a92f282d"/>
    <xsd:import namespace="6d386457-5b50-42d2-940b-0a0078151a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9a28-2f30-4641-aee1-b5f0a92f28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86457-5b50-42d2-940b-0a0078151a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A27A5-6A4F-4C74-B978-3453791AB1B6}">
  <ds:schemaRefs>
    <ds:schemaRef ds:uri="http://schemas.microsoft.com/sharepoint/v3/contenttype/forms"/>
  </ds:schemaRefs>
</ds:datastoreItem>
</file>

<file path=customXml/itemProps2.xml><?xml version="1.0" encoding="utf-8"?>
<ds:datastoreItem xmlns:ds="http://schemas.openxmlformats.org/officeDocument/2006/customXml" ds:itemID="{4B77EC04-7405-4733-97EC-543375029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a9a28-2f30-4641-aee1-b5f0a92f282d"/>
    <ds:schemaRef ds:uri="6d386457-5b50-42d2-940b-0a0078151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9078A-3BFC-4F38-A8A7-3E3BB270D6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1505</Characters>
  <Application>Microsoft Office Word</Application>
  <DocSecurity>0</DocSecurity>
  <Lines>167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Hollingsworth</dc:creator>
  <cp:keywords/>
  <dc:description/>
  <cp:lastModifiedBy>Joya Garris</cp:lastModifiedBy>
  <cp:revision>7</cp:revision>
  <dcterms:created xsi:type="dcterms:W3CDTF">2021-04-05T17:32:00Z</dcterms:created>
  <dcterms:modified xsi:type="dcterms:W3CDTF">2022-01-10T16:34:00Z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0x0101005AFDD74E14F27A46AFC0D87C9CDA6ACE</vt:lpwstr>
  </property>
</Properties>
</file>